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42A65" w:rsidRDefault="00842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:rsidR="00842A65" w:rsidRDefault="00842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</w:p>
    <w:tbl>
      <w:tblPr>
        <w:tblStyle w:val="aa"/>
        <w:tblW w:w="106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89"/>
      </w:tblGrid>
      <w:tr w:rsidR="00842A65">
        <w:trPr>
          <w:trHeight w:val="779"/>
        </w:trPr>
        <w:tc>
          <w:tcPr>
            <w:tcW w:w="10689" w:type="dxa"/>
          </w:tcPr>
          <w:p w:rsidR="00842A65" w:rsidRDefault="0000000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 ĐẠI HỌC BÁCH KHOA</w:t>
            </w:r>
          </w:p>
          <w:p w:rsidR="00842A6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KHOA CÔNG NGHỆ THÔNG TIN</w:t>
            </w:r>
          </w:p>
        </w:tc>
      </w:tr>
    </w:tbl>
    <w:p w:rsidR="00842A65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ĐỀ THI VÀ BÀI LÀM</w:t>
      </w:r>
    </w:p>
    <w:p w:rsidR="00842A65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CNTT</w:t>
      </w:r>
    </w:p>
    <w:p w:rsidR="00842A65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ab/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ab/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giám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sát</w:t>
      </w:r>
      <w:proofErr w:type="spellEnd"/>
    </w:p>
    <w:p w:rsidR="00842A65" w:rsidRDefault="00000000">
      <w:pPr>
        <w:pBdr>
          <w:bottom w:val="single" w:sz="6" w:space="1" w:color="000000"/>
        </w:pBdr>
        <w:spacing w:after="0" w:line="240" w:lineRule="auto"/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  <w:lang w:val="vi-VN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Đ0</w:t>
      </w:r>
      <w:r w:rsidR="00422E2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vi-VN"/>
        </w:rPr>
        <w:t>00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3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  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90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chép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) </w:t>
      </w:r>
    </w:p>
    <w:p w:rsidR="00422E22" w:rsidRPr="00422E22" w:rsidRDefault="00422E22">
      <w:pPr>
        <w:pBdr>
          <w:bottom w:val="single" w:sz="6" w:space="1" w:color="000000"/>
        </w:pBdr>
        <w:spacing w:after="0" w:line="240" w:lineRule="auto"/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  <w:lang w:val="vi-VN"/>
        </w:rPr>
      </w:pPr>
    </w:p>
    <w:p w:rsidR="00842A65" w:rsidRDefault="00842A65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842A65" w:rsidRDefault="00000000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……………………………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:…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…………………………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MSSV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:…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…………………...</w:t>
      </w:r>
    </w:p>
    <w:p w:rsidR="00842A65" w:rsidRDefault="00000000">
      <w:pPr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Sinh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MSSV_HọTên.pdf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MS Teams.</w:t>
      </w:r>
    </w:p>
    <w:p w:rsidR="00830768" w:rsidRDefault="00000000">
      <w:pPr>
        <w:spacing w:before="120" w:after="120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  <w:u w:val="single"/>
        </w:rPr>
        <w:t>Câu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  <w:u w:val="single"/>
        </w:rPr>
        <w:t xml:space="preserve"> 1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2.0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): 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n=100:</w:t>
      </w:r>
    </w:p>
    <w:p w:rsidR="00830768" w:rsidRDefault="00830768" w:rsidP="00830768">
      <w:pPr>
        <w:spacing w:before="120" w:after="120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m:oMath>
        <m:r>
          <w:rPr>
            <w:rFonts w:ascii="Cambria Math" w:eastAsia="Cambria Math" w:hAnsi="Cambria Math" w:cs="Cambria Math"/>
            <w:color w:val="000000"/>
            <w:sz w:val="26"/>
            <w:szCs w:val="26"/>
          </w:rPr>
          <m:t>F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  <m:t>1</m:t>
            </m:r>
          </m:e>
        </m:d>
        <m:r>
          <w:rPr>
            <w:rFonts w:ascii="Cambria Math" w:eastAsia="Cambria Math" w:hAnsi="Cambria Math" w:cs="Cambria Math"/>
            <w:color w:val="000000"/>
            <w:sz w:val="26"/>
            <w:szCs w:val="26"/>
          </w:rPr>
          <m:t>=F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  <m:t>2</m:t>
            </m:r>
          </m:e>
        </m:d>
        <m:r>
          <w:rPr>
            <w:rFonts w:ascii="Cambria Math" w:eastAsia="Cambria Math" w:hAnsi="Cambria Math" w:cs="Cambria Math"/>
            <w:color w:val="000000"/>
            <w:sz w:val="26"/>
            <w:szCs w:val="26"/>
          </w:rPr>
          <m:t>=1; F(n)=F(n-1)+F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  <m:t>n-2</m:t>
            </m:r>
          </m:e>
        </m:d>
      </m:oMath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m:oMath>
        <m:r>
          <w:rPr>
            <w:rFonts w:ascii="Cambria Math" w:eastAsia="Cambria Math" w:hAnsi="Cambria Math" w:cs="Cambria Math"/>
            <w:color w:val="000000"/>
            <w:sz w:val="26"/>
            <w:szCs w:val="26"/>
          </w:rPr>
          <m:t>(n&gt;2)</m:t>
        </m:r>
      </m:oMath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="0000000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 </w:t>
      </w:r>
    </w:p>
    <w:p w:rsidR="00842A65" w:rsidRPr="00830768" w:rsidRDefault="00000000" w:rsidP="00830768">
      <w:pPr>
        <w:spacing w:before="120" w:after="120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a)  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(1.0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30768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="00830768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tra </w:t>
      </w:r>
      <w:r w:rsidR="00830768">
        <w:rPr>
          <w:rFonts w:ascii="Times New Roman" w:eastAsia="Times New Roman" w:hAnsi="Times New Roman" w:cs="Times New Roman"/>
          <w:color w:val="000000"/>
          <w:sz w:val="26"/>
          <w:szCs w:val="26"/>
        </w:rPr>
        <w:t>F(n)</w:t>
      </w:r>
      <w:r w:rsidR="00830768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có phải số nguyên tố hay không?</w:t>
      </w:r>
    </w:p>
    <w:tbl>
      <w:tblPr>
        <w:tblStyle w:val="ab"/>
        <w:tblpPr w:leftFromText="180" w:rightFromText="180" w:vertAnchor="text" w:tblpX="272"/>
        <w:tblW w:w="10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5"/>
      </w:tblGrid>
      <w:tr w:rsidR="00842A65">
        <w:tc>
          <w:tcPr>
            <w:tcW w:w="10255" w:type="dxa"/>
          </w:tcPr>
          <w:p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code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</w:p>
          <w:p w:rsidR="00842A65" w:rsidRDefault="00000000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</w:tc>
      </w:tr>
    </w:tbl>
    <w:p w:rsidR="00842A65" w:rsidRDefault="00842A65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842A6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709" w:hanging="425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(1.0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Trong 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Fibonacci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hãy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c"/>
        <w:tblW w:w="1025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5"/>
      </w:tblGrid>
      <w:tr w:rsidR="00842A65">
        <w:tc>
          <w:tcPr>
            <w:tcW w:w="10255" w:type="dxa"/>
          </w:tcPr>
          <w:p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code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  <w:p w:rsidR="00842A65" w:rsidRDefault="00000000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#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</w:tc>
      </w:tr>
    </w:tbl>
    <w:p w:rsidR="00842A65" w:rsidRDefault="00000000">
      <w:pPr>
        <w:spacing w:before="120" w:after="1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  <w:u w:val="single"/>
        </w:rPr>
        <w:t>Câu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  <w:u w:val="single"/>
        </w:rPr>
        <w:t xml:space="preserve"> 2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1.5 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điểm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): Cho ma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SVD.</w:t>
      </w:r>
    </w:p>
    <w:tbl>
      <w:tblPr>
        <w:tblStyle w:val="ad"/>
        <w:tblW w:w="1025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5"/>
      </w:tblGrid>
      <w:tr w:rsidR="00842A65">
        <w:trPr>
          <w:trHeight w:val="1548"/>
        </w:trPr>
        <w:tc>
          <w:tcPr>
            <w:tcW w:w="10255" w:type="dxa"/>
          </w:tcPr>
          <w:p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code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</w:p>
          <w:p w:rsidR="00842A65" w:rsidRDefault="00000000">
            <w:pPr>
              <w:shd w:val="clear" w:color="auto" w:fill="FFFFF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1721" w:dyaOrig="130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3" type="#_x0000_t75" alt="" style="width:85.8pt;height:65.1pt;mso-width-percent:0;mso-height-percent:0;mso-width-percent:0;mso-height-percent:0" o:ole="">
                  <v:imagedata r:id="rId6" o:title=""/>
                </v:shape>
                <o:OLEObject Type="Embed" ProgID="Equation.DSMT4" ShapeID="_x0000_i1033" DrawAspect="Content" ObjectID="_1827636119" r:id="rId7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935" w:dyaOrig="374">
                <v:shape id="_x0000_i1032" type="#_x0000_t75" alt="" style="width:46.7pt;height:19.15pt;mso-width-percent:0;mso-height-percent:0;mso-width-percent:0;mso-height-percent:0" o:ole="">
                  <v:imagedata r:id="rId8" o:title=""/>
                </v:shape>
                <o:OLEObject Type="Embed" ProgID="Equation.DSMT4" ShapeID="_x0000_i1032" DrawAspect="Content" ObjectID="_1827636120" r:id="rId9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842A65" w:rsidRDefault="00000000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  <w:u w:val="single"/>
        </w:rPr>
        <w:t>Câu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  <w:u w:val="single"/>
        </w:rPr>
        <w:t xml:space="preserve"> 3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3.0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): Cho 18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Oxy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(1,0), (4,0), (6,2), (5,5), (3,6), (0,3), (2,0), (0,2), (3,3), (4,1), (2,2</w:t>
      </w:r>
      <w:proofErr w:type="gram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),(</w:t>
      </w:r>
      <w:proofErr w:type="gram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4,4), (2,4), (1,2</w:t>
      </w:r>
      <w:proofErr w:type="gram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),(</w:t>
      </w:r>
      <w:proofErr w:type="gram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1,5</w:t>
      </w:r>
      <w:proofErr w:type="gram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),(</w:t>
      </w:r>
      <w:proofErr w:type="gram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3,1</w:t>
      </w:r>
      <w:proofErr w:type="gram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),(</w:t>
      </w:r>
      <w:proofErr w:type="gram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3,5</w:t>
      </w:r>
      <w:proofErr w:type="gram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),(</w:t>
      </w:r>
      <w:proofErr w:type="gram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5,3).</w:t>
      </w:r>
    </w:p>
    <w:p w:rsidR="00842A6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(0.5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lồi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khối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giả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).</w:t>
      </w:r>
    </w:p>
    <w:tbl>
      <w:tblPr>
        <w:tblStyle w:val="ae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842A65">
        <w:trPr>
          <w:trHeight w:val="571"/>
        </w:trPr>
        <w:tc>
          <w:tcPr>
            <w:tcW w:w="10140" w:type="dxa"/>
          </w:tcPr>
          <w:p w:rsidR="00842A65" w:rsidRDefault="000000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khối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</w:tc>
      </w:tr>
    </w:tbl>
    <w:p w:rsidR="00842A6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(1.0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f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842A65">
        <w:trPr>
          <w:trHeight w:val="855"/>
        </w:trPr>
        <w:tc>
          <w:tcPr>
            <w:tcW w:w="10170" w:type="dxa"/>
          </w:tcPr>
          <w:p w:rsidR="00842A65" w:rsidRDefault="000000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 xml:space="preserve">#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code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</w:p>
          <w:p w:rsidR="00842A65" w:rsidRDefault="00000000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</w:tc>
      </w:tr>
    </w:tbl>
    <w:p w:rsidR="00842A65" w:rsidRDefault="00000000">
      <w:pPr>
        <w:spacing w:after="0"/>
        <w:ind w:left="36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c)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(</w:t>
      </w:r>
      <w:proofErr w:type="gram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1.5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vừa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nằm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f0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842A65">
        <w:trPr>
          <w:trHeight w:val="943"/>
        </w:trPr>
        <w:tc>
          <w:tcPr>
            <w:tcW w:w="10170" w:type="dxa"/>
          </w:tcPr>
          <w:p w:rsidR="00842A65" w:rsidRDefault="000000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code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</w:p>
          <w:p w:rsidR="00842A65" w:rsidRDefault="00000000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</w:tc>
      </w:tr>
    </w:tbl>
    <w:p w:rsidR="00842A65" w:rsidRDefault="00842A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842A65" w:rsidRDefault="00000000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  <w:u w:val="single"/>
        </w:rPr>
        <w:t>Câu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  <w:u w:val="single"/>
        </w:rPr>
        <w:t xml:space="preserve"> 4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2.0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): Cho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m:oMath>
        <m:r>
          <w:rPr>
            <w:rFonts w:ascii="Cambria Math" w:eastAsia="Cambria Math" w:hAnsi="Cambria Math" w:cs="Cambria Math"/>
          </w:rPr>
          <m:t>f(x,y)=(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p>
            <m:r>
              <w:rPr>
                <w:rFonts w:ascii="Cambria Math" w:eastAsia="Cambria Math" w:hAnsi="Cambria Math" w:cs="Cambria Math"/>
              </w:rPr>
              <m:t>2</m:t>
            </m:r>
          </m:sup>
        </m:sSup>
        <m:r>
          <w:rPr>
            <w:rFonts w:ascii="Cambria Math" w:eastAsia="Cambria Math" w:hAnsi="Cambria Math" w:cs="Cambria Math"/>
          </w:rPr>
          <m:t>+y-11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)</m:t>
            </m:r>
          </m:e>
          <m:sup>
            <m:r>
              <w:rPr>
                <w:rFonts w:ascii="Cambria Math" w:eastAsia="Cambria Math" w:hAnsi="Cambria Math" w:cs="Cambria Math"/>
              </w:rPr>
              <m:t>2</m:t>
            </m:r>
          </m:sup>
        </m:sSup>
        <m:r>
          <w:rPr>
            <w:rFonts w:ascii="Cambria Math" w:eastAsia="Cambria Math" w:hAnsi="Cambria Math" w:cs="Cambria Math"/>
          </w:rPr>
          <m:t>+(x+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y</m:t>
            </m:r>
          </m:e>
          <m:sup>
            <m:r>
              <w:rPr>
                <w:rFonts w:ascii="Cambria Math" w:eastAsia="Cambria Math" w:hAnsi="Cambria Math" w:cs="Cambria Math"/>
              </w:rPr>
              <m:t>2</m:t>
            </m:r>
          </m:sup>
        </m:sSup>
        <m:r>
          <w:rPr>
            <w:rFonts w:ascii="Cambria Math" w:eastAsia="Cambria Math" w:hAnsi="Cambria Math" w:cs="Cambria Math"/>
          </w:rPr>
          <m:t>-7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)</m:t>
            </m:r>
          </m:e>
          <m:sup>
            <m:r>
              <w:rPr>
                <w:rFonts w:ascii="Cambria Math" w:eastAsia="Cambria Math" w:hAnsi="Cambria Math" w:cs="Cambria Math"/>
              </w:rPr>
              <m:t>2</m:t>
            </m:r>
          </m:sup>
        </m:sSup>
      </m:oMath>
    </w:p>
    <w:p w:rsidR="00842A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(0.5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gradient descent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momentum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(learning rate) </w:t>
      </w:r>
      <w:r w:rsidR="001E557C">
        <w:rPr>
          <w:rFonts w:ascii="Times New Roman" w:eastAsia="Times New Roman" w:hAnsi="Times New Roman" w:cs="Times New Roman"/>
          <w:noProof/>
          <w:color w:val="000000"/>
          <w:sz w:val="43"/>
          <w:szCs w:val="43"/>
          <w:vertAlign w:val="subscript"/>
        </w:rPr>
        <w:object w:dxaOrig="206" w:dyaOrig="281">
          <v:shape id="_x0000_i1031" type="#_x0000_t75" alt="" style="width:9.95pt;height:13.8pt;mso-width-percent:0;mso-height-percent:0;mso-width-percent:0;mso-height-percent:0" o:ole="">
            <v:imagedata r:id="rId10" o:title=""/>
          </v:shape>
          <o:OLEObject Type="Embed" ProgID="Equation.DSMT4" ShapeID="_x0000_i1031" DrawAspect="Content" ObjectID="_1827636121" r:id="rId11"/>
        </w:objec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1E557C">
        <w:rPr>
          <w:rFonts w:ascii="Times New Roman" w:eastAsia="Times New Roman" w:hAnsi="Times New Roman" w:cs="Times New Roman"/>
          <w:noProof/>
          <w:color w:val="000000"/>
          <w:sz w:val="43"/>
          <w:szCs w:val="43"/>
          <w:vertAlign w:val="subscript"/>
        </w:rPr>
        <w:object w:dxaOrig="243" w:dyaOrig="206">
          <v:shape id="_x0000_i1030" type="#_x0000_t75" alt="" style="width:12.25pt;height:9.95pt;mso-width-percent:0;mso-height-percent:0;mso-width-percent:0;mso-height-percent:0" o:ole="">
            <v:imagedata r:id="rId12" o:title=""/>
          </v:shape>
          <o:OLEObject Type="Embed" ProgID="Equation.DSMT4" ShapeID="_x0000_i1030" DrawAspect="Content" ObjectID="_1827636122" r:id="rId13"/>
        </w:objec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f1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842A65">
        <w:trPr>
          <w:trHeight w:val="561"/>
        </w:trPr>
        <w:tc>
          <w:tcPr>
            <w:tcW w:w="10140" w:type="dxa"/>
          </w:tcPr>
          <w:p w:rsidR="00842A65" w:rsidRDefault="000000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khối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</w:tc>
      </w:tr>
    </w:tbl>
    <w:p w:rsidR="00842A65" w:rsidRDefault="00842A65">
      <w:pPr>
        <w:spacing w:after="0"/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842A65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(1.5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f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x,y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gradient descent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momentum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1E557C">
        <w:rPr>
          <w:rFonts w:ascii="Times New Roman" w:eastAsia="Times New Roman" w:hAnsi="Times New Roman" w:cs="Times New Roman"/>
          <w:noProof/>
          <w:color w:val="000000"/>
          <w:sz w:val="43"/>
          <w:szCs w:val="43"/>
          <w:vertAlign w:val="subscript"/>
        </w:rPr>
        <w:object w:dxaOrig="206" w:dyaOrig="243">
          <v:shape id="_x0000_i1029" type="#_x0000_t75" alt="" style="width:9.95pt;height:12.25pt;mso-width-percent:0;mso-height-percent:0;mso-width-percent:0;mso-height-percent:0" o:ole="">
            <v:imagedata r:id="rId14" o:title=""/>
          </v:shape>
          <o:OLEObject Type="Embed" ProgID="Equation.DSMT4" ShapeID="_x0000_i1029" DrawAspect="Content" ObjectID="_1827636123" r:id="rId15"/>
        </w:objec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842A65" w:rsidRDefault="00842A65">
      <w:pP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tbl>
      <w:tblPr>
        <w:tblStyle w:val="af2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842A65">
        <w:trPr>
          <w:trHeight w:val="1097"/>
        </w:trPr>
        <w:tc>
          <w:tcPr>
            <w:tcW w:w="10170" w:type="dxa"/>
          </w:tcPr>
          <w:p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code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  <w:p w:rsidR="00842A65" w:rsidRDefault="000000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khởi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1309" w:dyaOrig="355">
                <v:shape id="_x0000_i1028" type="#_x0000_t75" alt="" style="width:65.1pt;height:17.6pt;mso-width-percent:0;mso-height-percent:0;mso-width-percent:0;mso-height-percent:0" o:ole="">
                  <v:imagedata r:id="rId16" o:title=""/>
                </v:shape>
                <o:OLEObject Type="Embed" ProgID="Equation.DSMT4" ShapeID="_x0000_i1028" DrawAspect="Content" ObjectID="_1827636124" r:id="rId17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</w:rPr>
              <w:t>learning rate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1085" w:dyaOrig="355">
                <v:shape id="_x0000_i1027" type="#_x0000_t75" alt="" style="width:53.6pt;height:17.6pt;mso-width-percent:0;mso-height-percent:0;mso-width-percent:0;mso-height-percent:0" o:ole="">
                  <v:imagedata r:id="rId18" o:title=""/>
                </v:shape>
                <o:OLEObject Type="Embed" ProgID="Equation.DSMT4" ShapeID="_x0000_i1027" DrawAspect="Content" ObjectID="_1827636125" r:id="rId19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</w:rPr>
              <w:t>momentum coefficient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748" w:dyaOrig="299">
                <v:shape id="_x0000_i1026" type="#_x0000_t75" alt="" style="width:36.75pt;height:15.3pt;mso-width-percent:0;mso-height-percent:0;mso-width-percent:0;mso-height-percent:0" o:ole="">
                  <v:imagedata r:id="rId20" o:title=""/>
                </v:shape>
                <o:OLEObject Type="Embed" ProgID="Equation.DSMT4" ShapeID="_x0000_i1026" DrawAspect="Content" ObjectID="_1827636126" r:id="rId21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lặp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m:oMath>
              <m: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  <m:t>N≥ 1000</m:t>
              </m:r>
            </m:oMath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và sai số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935" w:dyaOrig="374">
                <v:shape id="_x0000_i1025" type="#_x0000_t75" alt="" style="width:46.7pt;height:19.15pt;mso-width-percent:0;mso-height-percent:0;mso-width-percent:0;mso-height-percent:0" o:ole="">
                  <v:imagedata r:id="rId22" o:title=""/>
                </v:shape>
                <o:OLEObject Type="Embed" ProgID="Equation.DSMT4" ShapeID="_x0000_i1025" DrawAspect="Content" ObjectID="_1827636127" r:id="rId23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</w:t>
            </w:r>
          </w:p>
        </w:tc>
      </w:tr>
    </w:tbl>
    <w:p w:rsidR="00842A65" w:rsidRDefault="00842A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842A65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heading=h.gjdgxs" w:colFirst="0" w:colLast="0"/>
      <w:bookmarkEnd w:id="0"/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u w:val="single"/>
        </w:rPr>
        <w:t>Câu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u w:val="single"/>
        </w:rPr>
        <w:t xml:space="preserve"> 5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1.5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30768">
        <w:rPr>
          <w:rFonts w:ascii="Times New Roman" w:eastAsia="Times New Roman" w:hAnsi="Times New Roman" w:cs="Times New Roman"/>
          <w:color w:val="000000"/>
          <w:sz w:val="24"/>
          <w:szCs w:val="24"/>
          <w:lang w:val="vi-VN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842A65" w:rsidRDefault="00000000">
      <w:pPr>
        <w:jc w:val="center"/>
      </w:pPr>
      <m:oMathPara>
        <m:oMath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P=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0.10 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0.15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0.25 0.18 0.32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0.25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0.15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0.16 0.20 0.24 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0.10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0.18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0.20 0.22 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0.30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0.16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0.21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0.22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0.18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0.23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0.24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0.14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0.35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0.15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0.12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</m:t>
                  </m:r>
                </m:e>
              </m:eqArr>
            </m:e>
          </m:d>
        </m:oMath>
      </m:oMathPara>
    </w:p>
    <w:p w:rsidR="00842A6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a) (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0.5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biễu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diễn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chuỗi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Markov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</w:p>
    <w:tbl>
      <w:tblPr>
        <w:tblStyle w:val="af3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842A65">
        <w:trPr>
          <w:trHeight w:val="511"/>
        </w:trPr>
        <w:tc>
          <w:tcPr>
            <w:tcW w:w="10140" w:type="dxa"/>
          </w:tcPr>
          <w:p w:rsidR="00842A65" w:rsidRDefault="000000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</w:p>
        </w:tc>
      </w:tr>
    </w:tbl>
    <w:p w:rsidR="00842A65" w:rsidRDefault="00000000">
      <w:pPr>
        <w:spacing w:after="0"/>
        <w:ind w:left="720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b) (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1.0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gian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vận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hành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gian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vận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hành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</w:p>
    <w:tbl>
      <w:tblPr>
        <w:tblStyle w:val="af4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842A65">
        <w:trPr>
          <w:trHeight w:val="355"/>
        </w:trPr>
        <w:tc>
          <w:tcPr>
            <w:tcW w:w="10170" w:type="dxa"/>
          </w:tcPr>
          <w:p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</w:tc>
      </w:tr>
    </w:tbl>
    <w:p w:rsidR="00842A65" w:rsidRDefault="00000000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                                                                       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Nẵng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gramStart"/>
      <w:r w:rsidR="00830768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4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2025</w:t>
      </w:r>
    </w:p>
    <w:tbl>
      <w:tblPr>
        <w:tblStyle w:val="af5"/>
        <w:tblW w:w="10020" w:type="dxa"/>
        <w:jc w:val="center"/>
        <w:tblLayout w:type="fixed"/>
        <w:tblLook w:val="0400" w:firstRow="0" w:lastRow="0" w:firstColumn="0" w:lastColumn="0" w:noHBand="0" w:noVBand="1"/>
      </w:tblPr>
      <w:tblGrid>
        <w:gridCol w:w="4039"/>
        <w:gridCol w:w="5981"/>
      </w:tblGrid>
      <w:tr w:rsidR="00842A65">
        <w:trPr>
          <w:trHeight w:val="676"/>
          <w:jc w:val="center"/>
        </w:trPr>
        <w:tc>
          <w:tcPr>
            <w:tcW w:w="4039" w:type="dxa"/>
          </w:tcPr>
          <w:p w:rsidR="00842A65" w:rsidRDefault="00000000">
            <w:pPr>
              <w:widowControl w:val="0"/>
              <w:spacing w:before="8"/>
              <w:ind w:left="4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GIẢNG VIÊN BIÊN SOẠN ĐỀ THI</w:t>
            </w:r>
          </w:p>
        </w:tc>
        <w:tc>
          <w:tcPr>
            <w:tcW w:w="5981" w:type="dxa"/>
          </w:tcPr>
          <w:p w:rsidR="00842A6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ab/>
              <w:t>KHOA CÔNG NGHỆ THÔNG TIN</w:t>
            </w:r>
          </w:p>
          <w:p w:rsidR="00842A6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   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(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đã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duyệt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)</w:t>
            </w:r>
          </w:p>
        </w:tc>
      </w:tr>
      <w:tr w:rsidR="00842A65">
        <w:trPr>
          <w:trHeight w:val="540"/>
          <w:jc w:val="center"/>
        </w:trPr>
        <w:tc>
          <w:tcPr>
            <w:tcW w:w="4039" w:type="dxa"/>
          </w:tcPr>
          <w:p w:rsidR="00842A65" w:rsidRDefault="00842A65">
            <w:pPr>
              <w:widowControl w:val="0"/>
              <w:spacing w:before="8"/>
              <w:ind w:left="4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5981" w:type="dxa"/>
          </w:tcPr>
          <w:p w:rsidR="00842A65" w:rsidRDefault="00842A65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</w:tbl>
    <w:p w:rsidR="00842A65" w:rsidRDefault="00842A65">
      <w:pPr>
        <w:widowControl w:val="0"/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sectPr w:rsidR="00842A65">
      <w:pgSz w:w="12240" w:h="15840"/>
      <w:pgMar w:top="224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B5704E8-3260-694E-922A-823C56E51B6A}"/>
    <w:embedBold r:id="rId2" w:fontKey="{6E7F6434-8D32-E74F-A637-FEA79017EC18}"/>
    <w:embedItalic r:id="rId3" w:fontKey="{2CCF1304-DFCC-8A44-AF61-F9BDC34CE1AD}"/>
    <w:embedBoldItalic r:id="rId4" w:fontKey="{C05A9CB1-6DC2-FB49-AAB4-7E92DE3FD17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30815A2F-4D17-2C4D-A64D-AED31F8CFF13}"/>
    <w:embedBold r:id="rId6" w:fontKey="{5BA26BAA-C0E9-3E44-9A46-1753D3381EB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7" w:fontKey="{052D397C-981E-DE44-9DF5-2FBD0F78CF37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8" w:fontKey="{0E2D8FE1-4FB4-304A-B579-319F847FB86F}"/>
    <w:embedItalic r:id="rId9" w:fontKey="{192DE27C-CE52-BA47-B858-1FDF724B063C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5E4BA9D3-BFAC-1F48-B71C-F00C65CC1E6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DA6253"/>
    <w:multiLevelType w:val="multilevel"/>
    <w:tmpl w:val="B60A2CBE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1D21375"/>
    <w:multiLevelType w:val="multilevel"/>
    <w:tmpl w:val="48F44096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BC31897"/>
    <w:multiLevelType w:val="multilevel"/>
    <w:tmpl w:val="3C04BEEA"/>
    <w:lvl w:ilvl="0">
      <w:start w:val="2"/>
      <w:numFmt w:val="lowerLetter"/>
      <w:lvlText w:val="%1)"/>
      <w:lvlJc w:val="left"/>
      <w:pPr>
        <w:ind w:left="927" w:hanging="360"/>
      </w:pPr>
      <w:rPr>
        <w:b w:val="0"/>
        <w:bCs w:val="0"/>
        <w:i w:val="0"/>
        <w:iCs w:val="0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num w:numId="1" w16cid:durableId="1868248743">
    <w:abstractNumId w:val="1"/>
  </w:num>
  <w:num w:numId="2" w16cid:durableId="119539147">
    <w:abstractNumId w:val="0"/>
  </w:num>
  <w:num w:numId="3" w16cid:durableId="12790707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2A65"/>
    <w:rsid w:val="001E557C"/>
    <w:rsid w:val="00422E22"/>
    <w:rsid w:val="00830768"/>
    <w:rsid w:val="00842A65"/>
    <w:rsid w:val="009B4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F6C0BD4"/>
  <w15:docId w15:val="{D864E890-6931-DA48-B416-6FDF635856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styleId="PlaceholderText">
    <w:name w:val="Placeholder Text"/>
    <w:basedOn w:val="DefaultParagraphFont"/>
    <w:uiPriority w:val="99"/>
    <w:semiHidden/>
    <w:rsid w:val="00453737"/>
    <w:rPr>
      <w:color w:val="808080"/>
    </w:rPr>
  </w:style>
  <w:style w:type="paragraph" w:styleId="ListParagraph">
    <w:name w:val="List Paragraph"/>
    <w:basedOn w:val="Normal"/>
    <w:uiPriority w:val="34"/>
    <w:qFormat/>
    <w:rsid w:val="00322384"/>
    <w:pPr>
      <w:ind w:left="720"/>
      <w:contextualSpacing/>
    </w:p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oleObject" Target="embeddings/oleObject4.bin"/><Relationship Id="rId18" Type="http://schemas.openxmlformats.org/officeDocument/2006/relationships/image" Target="media/image7.wmf"/><Relationship Id="rId26" Type="http://schemas.openxmlformats.org/officeDocument/2006/relationships/customXml" Target="../customXml/item2.xml"/><Relationship Id="rId3" Type="http://schemas.openxmlformats.org/officeDocument/2006/relationships/styles" Target="styles.xml"/><Relationship Id="rId21" Type="http://schemas.openxmlformats.org/officeDocument/2006/relationships/oleObject" Target="embeddings/oleObject8.bin"/><Relationship Id="rId7" Type="http://schemas.openxmlformats.org/officeDocument/2006/relationships/oleObject" Target="embeddings/oleObject1.bin"/><Relationship Id="rId12" Type="http://schemas.openxmlformats.org/officeDocument/2006/relationships/image" Target="media/image4.wmf"/><Relationship Id="rId17" Type="http://schemas.openxmlformats.org/officeDocument/2006/relationships/oleObject" Target="embeddings/oleObject6.bin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0" Type="http://schemas.openxmlformats.org/officeDocument/2006/relationships/image" Target="media/image8.wmf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1" Type="http://schemas.openxmlformats.org/officeDocument/2006/relationships/oleObject" Target="embeddings/oleObject3.bin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customXml" Target="../customXml/item4.xml"/><Relationship Id="rId10" Type="http://schemas.openxmlformats.org/officeDocument/2006/relationships/image" Target="media/image3.wmf"/><Relationship Id="rId19" Type="http://schemas.openxmlformats.org/officeDocument/2006/relationships/oleObject" Target="embeddings/oleObject7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wmf"/><Relationship Id="rId22" Type="http://schemas.openxmlformats.org/officeDocument/2006/relationships/image" Target="media/image9.wmf"/><Relationship Id="rId27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3Vj5uG507JiNjbGqddGHWTN8gnA==">CgMxLjAyCGguZ2pkZ3hzOAByITFXVEExdldUdEZVME1RSFFaZThVNjhUZjhhTUpqMlpHNQ==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7E20C4E21F571408B71B0BF317CF28F" ma:contentTypeVersion="4" ma:contentTypeDescription="Create a new document." ma:contentTypeScope="" ma:versionID="263994edec46713975a593daae6dd673">
  <xsd:schema xmlns:xsd="http://www.w3.org/2001/XMLSchema" xmlns:xs="http://www.w3.org/2001/XMLSchema" xmlns:p="http://schemas.microsoft.com/office/2006/metadata/properties" xmlns:ns2="f6eeeac4-bf7a-4a46-8e3a-7d12f30e4501" targetNamespace="http://schemas.microsoft.com/office/2006/metadata/properties" ma:root="true" ma:fieldsID="2837e1f5dcd6646dc49e336d5e62e865" ns2:_="">
    <xsd:import namespace="f6eeeac4-bf7a-4a46-8e3a-7d12f30e450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eeeac4-bf7a-4a46-8e3a-7d12f30e450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f6eeeac4-bf7a-4a46-8e3a-7d12f30e4501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63818B4-ACB6-4DA2-8DC3-756DC7D1481A}"/>
</file>

<file path=customXml/itemProps3.xml><?xml version="1.0" encoding="utf-8"?>
<ds:datastoreItem xmlns:ds="http://schemas.openxmlformats.org/officeDocument/2006/customXml" ds:itemID="{AA962B99-53C3-4193-A166-44DC3B6EFCB0}"/>
</file>

<file path=customXml/itemProps4.xml><?xml version="1.0" encoding="utf-8"?>
<ds:datastoreItem xmlns:ds="http://schemas.openxmlformats.org/officeDocument/2006/customXml" ds:itemID="{DDBF41C4-8CB3-4AFF-86B9-4D3D343C6C1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527</Words>
  <Characters>3006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Pham Cong Thang - Khoa CNTT</dc:creator>
  <cp:lastModifiedBy>Nguyen Van Hieu - CNTT</cp:lastModifiedBy>
  <cp:revision>2</cp:revision>
  <dcterms:created xsi:type="dcterms:W3CDTF">2023-12-09T00:46:00Z</dcterms:created>
  <dcterms:modified xsi:type="dcterms:W3CDTF">2025-12-19T00:55:00Z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ContentTypeId">
    <vt:lpwstr>0x01010087E20C4E21F571408B71B0BF317CF28F</vt:lpwstr>
  </property>
</Properties>
</file>